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952" w:rsidRDefault="0038726F">
      <w:pPr>
        <w:ind w:left="-113" w:firstLine="821"/>
        <w:jc w:val="right"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 w:rsidR="002A6952" w:rsidRDefault="0038726F">
      <w:pPr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№_________________от________</w:t>
      </w:r>
    </w:p>
    <w:p w:rsidR="002A6952" w:rsidRDefault="0038726F">
      <w:pPr>
        <w:ind w:left="-113" w:firstLine="821"/>
        <w:jc w:val="right"/>
      </w:pPr>
      <w:r>
        <w:tab/>
      </w:r>
      <w:r>
        <w:tab/>
        <w:t xml:space="preserve">   </w:t>
      </w:r>
    </w:p>
    <w:p w:rsidR="002A6952" w:rsidRDefault="0038726F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2A6952" w:rsidRDefault="0038726F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2A6952" w:rsidRDefault="0038726F">
      <w:pPr>
        <w:jc w:val="right"/>
      </w:pPr>
      <w:r>
        <w:t>ООО «Самарские коммунальные системы»</w:t>
      </w:r>
    </w:p>
    <w:p w:rsidR="002A6952" w:rsidRDefault="002A6952">
      <w:pPr>
        <w:ind w:left="6973" w:hanging="7080"/>
        <w:jc w:val="right"/>
      </w:pPr>
    </w:p>
    <w:p w:rsidR="002A6952" w:rsidRDefault="0038726F">
      <w:pPr>
        <w:ind w:left="5664"/>
        <w:jc w:val="right"/>
      </w:pPr>
      <w:r>
        <w:t xml:space="preserve">        ______________ В.В. Бирюков</w:t>
      </w:r>
    </w:p>
    <w:p w:rsidR="002A6952" w:rsidRDefault="002A6952">
      <w:pPr>
        <w:ind w:left="7080" w:hanging="7080"/>
        <w:jc w:val="right"/>
      </w:pPr>
    </w:p>
    <w:p w:rsidR="002A6952" w:rsidRDefault="002A6952">
      <w:pPr>
        <w:ind w:left="7080" w:hanging="7080"/>
        <w:jc w:val="right"/>
      </w:pPr>
    </w:p>
    <w:p w:rsidR="002A6952" w:rsidRDefault="0038726F">
      <w:pPr>
        <w:pStyle w:val="1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ТЕХНИЧЕСКОЕ ЗА</w:t>
      </w:r>
      <w:r w:rsidR="00AD3566">
        <w:rPr>
          <w:rFonts w:ascii="Times New Roman" w:hAnsi="Times New Roman" w:cs="Times New Roman"/>
        </w:rPr>
        <w:t>ДАНИЕ № СКС-2022-ХВ-ИП-6.1.19.45</w:t>
      </w:r>
    </w:p>
    <w:p w:rsidR="002A6952" w:rsidRDefault="0038726F">
      <w:pPr>
        <w:jc w:val="center"/>
      </w:pPr>
      <w:r>
        <w:t>На выполнение строительно-монтажных работ по объекту</w:t>
      </w:r>
      <w:r w:rsidR="00522E8A">
        <w:t>: «</w:t>
      </w:r>
      <w:r w:rsidR="007556A7" w:rsidRPr="007556A7">
        <w:t>Водопр</w:t>
      </w:r>
      <w:r w:rsidR="007556A7">
        <w:t>оводная линия Дн-22</w:t>
      </w:r>
      <w:r w:rsidR="007556A7" w:rsidRPr="007556A7">
        <w:t>5мм и два водопроводных ввода Дн160мм</w:t>
      </w:r>
      <w:r w:rsidR="003169E0" w:rsidRPr="003F6937">
        <w:t xml:space="preserve"> для подключения централизованной системе водоснабжения объекта </w:t>
      </w:r>
      <w:bookmarkStart w:id="0" w:name="__DdeLink__352_2545676264"/>
      <w:r w:rsidR="003169E0" w:rsidRPr="003F6937">
        <w:rPr>
          <w:bCs/>
        </w:rPr>
        <w:t>«</w:t>
      </w:r>
      <w:bookmarkEnd w:id="0"/>
      <w:r w:rsidR="001729F0" w:rsidRPr="001729F0">
        <w:rPr>
          <w:rFonts w:cs="Tahoma"/>
          <w:bCs/>
        </w:rPr>
        <w:t>Многоэтажная жилая застройка (высотная застройка), расположенная по адресу: Самарская область, г.</w:t>
      </w:r>
      <w:r w:rsidR="00F44AF2">
        <w:rPr>
          <w:rFonts w:cs="Tahoma"/>
          <w:bCs/>
        </w:rPr>
        <w:t xml:space="preserve"> </w:t>
      </w:r>
      <w:r w:rsidR="001729F0" w:rsidRPr="001729F0">
        <w:rPr>
          <w:rFonts w:cs="Tahoma"/>
          <w:bCs/>
        </w:rPr>
        <w:t>Самара, Куйбышевский район, ул. Белорусская. Жилой дом и подземная автостоянка</w:t>
      </w:r>
      <w:r>
        <w:rPr>
          <w:bCs/>
        </w:rPr>
        <w:t>».</w:t>
      </w:r>
    </w:p>
    <w:p w:rsidR="002A6952" w:rsidRDefault="002A6952">
      <w:pPr>
        <w:jc w:val="center"/>
        <w:rPr>
          <w:b/>
          <w:bCs/>
        </w:rPr>
      </w:pPr>
    </w:p>
    <w:tbl>
      <w:tblPr>
        <w:tblW w:w="10209" w:type="dxa"/>
        <w:tblInd w:w="-540" w:type="dxa"/>
        <w:tblLook w:val="0000" w:firstRow="0" w:lastRow="0" w:firstColumn="0" w:lastColumn="0" w:noHBand="0" w:noVBand="0"/>
      </w:tblPr>
      <w:tblGrid>
        <w:gridCol w:w="540"/>
        <w:gridCol w:w="3310"/>
        <w:gridCol w:w="6359"/>
      </w:tblGrid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Перечень основных данных и требований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Содержание основных данных и требований</w:t>
            </w:r>
          </w:p>
        </w:tc>
      </w:tr>
      <w:tr w:rsidR="002A6952" w:rsidRPr="00AD356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Заказчик (наименование, адрес, платежные и контактные реквизиты)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2A6952" w:rsidRDefault="0038726F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2A6952" w:rsidRDefault="0038726F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2A6952" w:rsidRDefault="0038726F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2A6952" w:rsidRDefault="0038726F">
            <w:pPr>
              <w:jc w:val="both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2A6952" w:rsidRDefault="0038726F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2A6952" w:rsidRDefault="0038726F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2A6952" w:rsidRDefault="0038726F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2A6952" w:rsidRDefault="0038726F">
            <w:pPr>
              <w:jc w:val="both"/>
            </w:pPr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№20 от 20.02.2021г. т.+7(846)336-14-02, факс +7(846)336-89-05</w:t>
            </w:r>
          </w:p>
          <w:p w:rsidR="002A6952" w:rsidRPr="009E2F3C" w:rsidRDefault="0038726F">
            <w:pPr>
              <w:spacing w:after="40"/>
              <w:jc w:val="both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2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Основание для проведения работ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pStyle w:val="a8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3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Наименование и местоположение объекта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01336" w:rsidP="00301336">
            <w:pPr>
              <w:spacing w:before="57" w:after="57"/>
              <w:jc w:val="both"/>
            </w:pPr>
            <w:r>
              <w:t xml:space="preserve">Водопроводная </w:t>
            </w:r>
            <w:r w:rsidR="00626B3E">
              <w:t xml:space="preserve">линия </w:t>
            </w:r>
            <w:r w:rsidR="00414CDE" w:rsidRPr="00414CDE">
              <w:t xml:space="preserve">Дн-225мм и два водопроводных ввода Дн160мм </w:t>
            </w:r>
            <w:r w:rsidR="00C86C53">
              <w:t xml:space="preserve">объекта технологического присоединения </w:t>
            </w:r>
            <w:r>
              <w:rPr>
                <w:bCs/>
              </w:rPr>
              <w:t>«</w:t>
            </w:r>
            <w:r w:rsidR="00414CDE" w:rsidRPr="00414CDE">
              <w:rPr>
                <w:rFonts w:cs="Tahoma"/>
                <w:bCs/>
              </w:rPr>
              <w:t>Многоэтажная жилая застройка (высотная застройка), расположенная по адресу: Самарская область, г.</w:t>
            </w:r>
            <w:r w:rsidR="003719F3">
              <w:rPr>
                <w:rFonts w:cs="Tahoma"/>
                <w:bCs/>
              </w:rPr>
              <w:t xml:space="preserve"> </w:t>
            </w:r>
            <w:r w:rsidR="00414CDE" w:rsidRPr="00414CDE">
              <w:rPr>
                <w:rFonts w:cs="Tahoma"/>
                <w:bCs/>
              </w:rPr>
              <w:t>Самара, Куйбышевский район, ул. Белорусская. Жилой дом и подземная автостоянка</w:t>
            </w:r>
            <w:r w:rsidR="00C86C53">
              <w:rPr>
                <w:bCs/>
              </w:rPr>
              <w:t>»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4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Источник финансирования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pStyle w:val="22"/>
              <w:spacing w:before="120" w:line="240" w:lineRule="auto"/>
              <w:ind w:left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5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Цель и назначение работы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4C1121">
            <w:pPr>
              <w:pStyle w:val="a8"/>
              <w:ind w:left="0"/>
              <w:jc w:val="both"/>
              <w:rPr>
                <w:rFonts w:ascii="Times New Roman" w:hAnsi="Times New Roman"/>
              </w:rPr>
            </w:pPr>
            <w:r w:rsidRPr="004C1121">
              <w:rPr>
                <w:rFonts w:ascii="Times New Roman" w:hAnsi="Times New Roman"/>
              </w:rPr>
              <w:t>Устройство водопроводных сетей для подключения (технологического присоединения) к централизованной системе холодного водоснабжения объекта присоединения</w:t>
            </w:r>
          </w:p>
        </w:tc>
      </w:tr>
      <w:tr w:rsidR="002A6952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6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 xml:space="preserve"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</w:t>
            </w:r>
            <w:r>
              <w:lastRenderedPageBreak/>
              <w:t>диаметр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1667EF" w:rsidP="00A25AE6">
            <w:pPr>
              <w:suppressAutoHyphens/>
              <w:snapToGrid w:val="0"/>
              <w:ind w:left="57"/>
              <w:jc w:val="both"/>
            </w:pPr>
            <w:r>
              <w:rPr>
                <w:rFonts w:eastAsia="Tahoma" w:cs="Tahoma"/>
                <w:bCs/>
                <w:color w:val="00000A"/>
              </w:rPr>
              <w:lastRenderedPageBreak/>
              <w:t xml:space="preserve">В соответствии с проектом </w:t>
            </w:r>
            <w:r w:rsidR="007950E3" w:rsidRPr="007950E3">
              <w:rPr>
                <w:rFonts w:eastAsia="Tahoma" w:cs="Tahoma"/>
                <w:bCs/>
                <w:color w:val="00000A"/>
              </w:rPr>
              <w:t>№028/2022-НВК</w:t>
            </w:r>
            <w:r>
              <w:rPr>
                <w:rFonts w:cs="Tahoma"/>
              </w:rPr>
              <w:t xml:space="preserve">. </w:t>
            </w:r>
            <w:r w:rsidR="007556A7">
              <w:t>Водопроводная линия Дн-22</w:t>
            </w:r>
            <w:r w:rsidRPr="003F6937">
              <w:t>5мм</w:t>
            </w:r>
            <w:r w:rsidR="00D67B61">
              <w:t xml:space="preserve"> и два водопроводных ввода Дн160мм</w:t>
            </w:r>
            <w:r w:rsidR="00301336">
              <w:rPr>
                <w:rFonts w:cs="Tahoma"/>
              </w:rPr>
              <w:t>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lastRenderedPageBreak/>
              <w:t>7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Режим работы производства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pStyle w:val="a8"/>
              <w:spacing w:before="120" w:after="120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Непрерывный</w:t>
            </w:r>
            <w:proofErr w:type="gramEnd"/>
            <w:r>
              <w:rPr>
                <w:rFonts w:ascii="Times New Roman" w:hAnsi="Times New Roman" w:cs="Times New Roman"/>
              </w:rPr>
              <w:t>, без обслуживающего персонала.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8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Состав работ, выполняемых заказчиком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spacing w:before="120" w:after="120"/>
              <w:jc w:val="both"/>
            </w:pPr>
            <w:r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 w:rsidR="002A6952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9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Состав и вид работ, выполняемых подрядчиком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both"/>
            </w:pPr>
            <w:r>
              <w:t xml:space="preserve">Выполнение комплекса работ по подключению в соответствии с проектом </w:t>
            </w:r>
            <w:r w:rsidR="00FE4BA1" w:rsidRPr="00FE4BA1">
              <w:rPr>
                <w:rFonts w:eastAsia="Tahoma" w:cs="Tahoma"/>
                <w:bCs/>
                <w:color w:val="00000A"/>
              </w:rPr>
              <w:t>№028/2022-НВК</w:t>
            </w:r>
            <w:r w:rsidR="00A75B1C">
              <w:rPr>
                <w:rFonts w:cs="Tahoma"/>
              </w:rPr>
              <w:t xml:space="preserve">. </w:t>
            </w:r>
            <w:r w:rsidR="00FE4BA1">
              <w:rPr>
                <w:rFonts w:cs="Tahoma"/>
              </w:rPr>
              <w:t>Водопроводная линия Дн-225</w:t>
            </w:r>
            <w:r w:rsidR="00301336">
              <w:rPr>
                <w:rFonts w:cs="Tahoma"/>
              </w:rPr>
              <w:t>мм</w:t>
            </w:r>
            <w:r w:rsidR="00FE4BA1">
              <w:rPr>
                <w:rFonts w:cs="Tahoma"/>
              </w:rPr>
              <w:t xml:space="preserve"> и два водопроводных ввода</w:t>
            </w:r>
            <w:r w:rsidR="00A75B1C">
              <w:rPr>
                <w:rFonts w:cs="Tahoma"/>
              </w:rPr>
              <w:t>,</w:t>
            </w:r>
            <w:r w:rsidR="00301336">
              <w:rPr>
                <w:rFonts w:cs="Tahoma"/>
              </w:rPr>
              <w:t xml:space="preserve"> </w:t>
            </w:r>
            <w:r>
              <w:rPr>
                <w:rFonts w:eastAsia="Tahoma" w:cs="Tahoma"/>
                <w:bCs/>
                <w:color w:val="00000A"/>
              </w:rPr>
              <w:t>и</w:t>
            </w:r>
            <w:r>
              <w:t xml:space="preserve"> настоящим ТЗ.</w:t>
            </w:r>
          </w:p>
          <w:p w:rsidR="002A6952" w:rsidRDefault="0038726F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 w:rsidR="002A6952" w:rsidRDefault="0038726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 w:rsidR="002A6952" w:rsidRDefault="0038726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 w:rsidR="002A6952" w:rsidRDefault="0038726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2A6952" w:rsidRDefault="0038726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 w:rsidR="002A6952" w:rsidRDefault="0038726F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 w:rsidR="002A6952" w:rsidRDefault="0038726F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2A6952" w:rsidRDefault="0038726F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2A6952" w:rsidRDefault="0038726F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2A6952" w:rsidRDefault="0038726F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2A6952" w:rsidRDefault="0038726F">
            <w:pPr>
              <w:jc w:val="both"/>
            </w:pPr>
            <w:proofErr w:type="gramStart"/>
            <w:r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2A6952" w:rsidRDefault="0038726F">
            <w:pPr>
              <w:jc w:val="both"/>
            </w:pPr>
            <w:r>
              <w:t>7. Сдача территории после выполнения благоустройства</w:t>
            </w:r>
          </w:p>
          <w:p w:rsidR="002A6952" w:rsidRDefault="0038726F">
            <w:pPr>
              <w:jc w:val="both"/>
            </w:pPr>
            <w:r>
              <w:t>собственнику по акту. Закрытие разрешения на производство работ.</w:t>
            </w:r>
          </w:p>
          <w:p w:rsidR="002A6952" w:rsidRDefault="0038726F">
            <w:pPr>
              <w:spacing w:after="120"/>
              <w:jc w:val="both"/>
            </w:pPr>
            <w:r>
              <w:t xml:space="preserve">9. </w:t>
            </w:r>
            <w:r>
              <w:rPr>
                <w:rFonts w:cs="Tahoma"/>
                <w:spacing w:val="1"/>
              </w:rPr>
              <w:t xml:space="preserve">Работы выполнять в соответствии с Постановлением </w:t>
            </w:r>
            <w:r>
              <w:rPr>
                <w:rFonts w:cs="Tahoma"/>
                <w:spacing w:val="1"/>
              </w:rPr>
              <w:lastRenderedPageBreak/>
              <w:t xml:space="preserve">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</w:t>
            </w:r>
          </w:p>
        </w:tc>
      </w:tr>
      <w:tr w:rsidR="002A6952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lastRenderedPageBreak/>
              <w:t>10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 w:rsidP="00301336">
            <w:r>
              <w:t xml:space="preserve">Поставку материалов осуществляет подрядчик. Тип и наименование – в соответствии с проектом </w:t>
            </w:r>
            <w:r w:rsidR="006321AD" w:rsidRPr="006321AD">
              <w:t>№028/2022-НВК. Водопроводная линия Дн-225мм и два водопроводных ввода</w:t>
            </w:r>
            <w:r w:rsidR="00301336">
              <w:rPr>
                <w:rFonts w:cs="Tahoma"/>
              </w:rPr>
              <w:t>.</w:t>
            </w:r>
            <w:r>
              <w:t xml:space="preserve"> Гарантийный срок на запорную арматуру должен составлять 10 лет. 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11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Состав разделов документации и требования к их содержанию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952" w:rsidRDefault="0038726F">
            <w:pPr>
              <w:snapToGrid w:val="0"/>
              <w:spacing w:before="120"/>
              <w:jc w:val="both"/>
            </w:pPr>
            <w: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2A6952" w:rsidRDefault="0038726F">
            <w:pPr>
              <w:snapToGrid w:val="0"/>
              <w:jc w:val="both"/>
            </w:pPr>
            <w:r>
              <w:t>2. Исполнительная документация в соответствии с Приложением №1 к ТЗ.</w:t>
            </w:r>
          </w:p>
          <w:p w:rsidR="002A6952" w:rsidRDefault="0038726F">
            <w:pPr>
              <w:snapToGrid w:val="0"/>
              <w:jc w:val="both"/>
            </w:pPr>
            <w:r>
              <w:t>3. В состав исполнительной документации приложить:</w:t>
            </w:r>
          </w:p>
          <w:p w:rsidR="002A6952" w:rsidRDefault="0038726F">
            <w:pPr>
              <w:snapToGrid w:val="0"/>
              <w:jc w:val="both"/>
            </w:pPr>
            <w:r>
              <w:t>- свидетельство, выданное саморегулируемой организацией на выполнение строительно-монтажных работ;</w:t>
            </w:r>
          </w:p>
          <w:p w:rsidR="002A6952" w:rsidRDefault="0038726F">
            <w:pPr>
              <w:snapToGrid w:val="0"/>
              <w:jc w:val="both"/>
            </w:pPr>
            <w:r>
              <w:t>- сертификаты на применяемые материалы и оборудование;</w:t>
            </w:r>
          </w:p>
          <w:p w:rsidR="002A6952" w:rsidRDefault="0038726F">
            <w:pPr>
              <w:snapToGrid w:val="0"/>
              <w:jc w:val="both"/>
            </w:pPr>
            <w:r>
              <w:t xml:space="preserve">- исполнительную съемку сети водоснабжения, выполненную МП </w:t>
            </w:r>
            <w:proofErr w:type="spellStart"/>
            <w:r>
              <w:t>г.о</w:t>
            </w:r>
            <w:proofErr w:type="spellEnd"/>
            <w:r>
              <w:t>. Самара «Архитектурно-планировочное бюро»</w:t>
            </w:r>
            <w:r w:rsidR="00A25AE6">
              <w:t xml:space="preserve"> на бумажном носителе и на эл. носителе в редактируемом формате </w:t>
            </w:r>
            <w:r w:rsidR="00A25AE6">
              <w:rPr>
                <w:lang w:val="en-US"/>
              </w:rPr>
              <w:t>DWG</w:t>
            </w:r>
            <w:r>
              <w:t xml:space="preserve"> .</w:t>
            </w:r>
          </w:p>
          <w:p w:rsidR="002A6952" w:rsidRDefault="0038726F">
            <w:pPr>
              <w:spacing w:after="120"/>
              <w:ind w:left="45"/>
              <w:jc w:val="both"/>
            </w:pPr>
            <w:r>
              <w:t xml:space="preserve">4. Акт выполненных работ </w:t>
            </w:r>
            <w:r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t>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12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Оформление принимаемых решений в ходе выполнения работ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pStyle w:val="aa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2A6952" w:rsidRDefault="0038726F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2A6952" w:rsidRDefault="0038726F">
            <w:pPr>
              <w:spacing w:after="120"/>
              <w:jc w:val="both"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13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Требования к технологическим решениям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952" w:rsidRDefault="0038726F">
            <w:pPr>
              <w:spacing w:before="120" w:after="120"/>
              <w:jc w:val="both"/>
            </w:pPr>
            <w: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14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Исходные данные для выполнения работ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 w:rsidP="0038726F">
            <w:pPr>
              <w:jc w:val="both"/>
            </w:pPr>
            <w:r>
              <w:t xml:space="preserve">Проект </w:t>
            </w:r>
            <w:r>
              <w:rPr>
                <w:rFonts w:eastAsia="Tahoma" w:cs="Tahoma"/>
                <w:bCs/>
                <w:color w:val="00000A"/>
              </w:rPr>
              <w:t xml:space="preserve">№ </w:t>
            </w:r>
            <w:r>
              <w:t>на выполнение работ по наружным сетям водоснабжения.</w:t>
            </w:r>
          </w:p>
        </w:tc>
      </w:tr>
      <w:tr w:rsidR="002A6952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15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Требования к сметной документации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16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 xml:space="preserve">Требования к природоохранным </w:t>
            </w:r>
            <w:r>
              <w:lastRenderedPageBreak/>
              <w:t>мероприятиям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spacing w:before="120"/>
              <w:jc w:val="both"/>
            </w:pPr>
            <w:r>
              <w:lastRenderedPageBreak/>
              <w:t>В соответствии с требованиями природоохранных документов, Законодательства и проектом.</w:t>
            </w:r>
          </w:p>
          <w:p w:rsidR="002A6952" w:rsidRDefault="0038726F">
            <w:pPr>
              <w:spacing w:after="120"/>
              <w:jc w:val="both"/>
            </w:pPr>
            <w:r>
              <w:lastRenderedPageBreak/>
              <w:t>Обязательное условие – полная уборка и утилизация непригодных материалов.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lastRenderedPageBreak/>
              <w:t>17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 w:rsidP="0033186E">
            <w:r>
              <w:t xml:space="preserve">В соответствии с  проектом </w:t>
            </w:r>
            <w:r w:rsidR="0033186E" w:rsidRPr="0033186E">
              <w:rPr>
                <w:rFonts w:eastAsia="Tahoma" w:cs="Tahoma"/>
                <w:bCs/>
                <w:color w:val="00000A"/>
              </w:rPr>
              <w:t xml:space="preserve">№028/2022-НВК. </w:t>
            </w:r>
          </w:p>
        </w:tc>
      </w:tr>
      <w:tr w:rsidR="002A6952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18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Требования к схеме планировочной организации земельного участка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 w:rsidP="0038726F">
            <w:pPr>
              <w:jc w:val="both"/>
            </w:pPr>
            <w:r>
              <w:t xml:space="preserve">В соответствии с  проектом </w:t>
            </w:r>
            <w:r w:rsidR="0033186E" w:rsidRPr="0033186E">
              <w:rPr>
                <w:rFonts w:eastAsia="Tahoma" w:cs="Tahoma"/>
                <w:bCs/>
                <w:color w:val="00000A"/>
              </w:rPr>
              <w:t>№028/2022-НВК</w:t>
            </w:r>
            <w:r w:rsidR="00301336">
              <w:rPr>
                <w:rFonts w:cs="Tahoma"/>
              </w:rPr>
              <w:t>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19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Технические требования к технологическому оборудованию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 w:rsidP="0038726F">
            <w:pPr>
              <w:jc w:val="both"/>
            </w:pPr>
            <w:r>
              <w:t xml:space="preserve">В соответствии с  проектом </w:t>
            </w:r>
            <w:r w:rsidR="0033186E" w:rsidRPr="0033186E">
              <w:rPr>
                <w:rFonts w:eastAsia="Tahoma" w:cs="Tahoma"/>
                <w:bCs/>
                <w:color w:val="00000A"/>
              </w:rPr>
              <w:t>№028/2022-НВК</w:t>
            </w:r>
            <w:r w:rsidR="00301336">
              <w:rPr>
                <w:rFonts w:cs="Tahoma"/>
              </w:rPr>
              <w:t xml:space="preserve">. </w:t>
            </w:r>
          </w:p>
        </w:tc>
      </w:tr>
      <w:tr w:rsidR="002A6952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20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Требования по утилизации (захоронению) отходов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spacing w:before="120" w:after="120"/>
              <w:jc w:val="both"/>
            </w:pPr>
            <w:r>
              <w:rPr>
                <w:bCs/>
                <w:color w:val="000000"/>
              </w:rPr>
              <w:t>.</w:t>
            </w: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21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Требования к разработке инженерно-технических мероприятий гражданской обор</w:t>
            </w:r>
            <w:r w:rsidR="00030FFC">
              <w:t>он</w:t>
            </w:r>
            <w:r>
              <w:t>ы и мероприятий по предупреждению чрезвычайных ситуаций (ИТМ ГОЧС)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both"/>
            </w:pPr>
            <w: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22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Сроки выполнения работ (по основным этапам)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2B68ED">
            <w:pPr>
              <w:jc w:val="both"/>
            </w:pPr>
            <w:bookmarkStart w:id="1" w:name="_GoBack"/>
            <w:r w:rsidRPr="002B68ED">
              <w:rPr>
                <w:rFonts w:cs="Tahoma"/>
              </w:rPr>
              <w:t>38</w:t>
            </w:r>
            <w:r w:rsidR="0038726F" w:rsidRPr="002B68ED">
              <w:rPr>
                <w:rFonts w:cs="Tahoma"/>
              </w:rPr>
              <w:t xml:space="preserve"> </w:t>
            </w:r>
            <w:bookmarkEnd w:id="1"/>
            <w:r w:rsidR="0038726F">
              <w:rPr>
                <w:rFonts w:cs="Tahoma"/>
              </w:rPr>
              <w:t>календарных дней с даты подписания договора</w:t>
            </w:r>
            <w:proofErr w:type="gramStart"/>
            <w:r w:rsidR="0038726F">
              <w:rPr>
                <w:rFonts w:cs="Tahoma"/>
              </w:rPr>
              <w:t xml:space="preserve"> .</w:t>
            </w:r>
            <w:proofErr w:type="gramEnd"/>
          </w:p>
        </w:tc>
      </w:tr>
      <w:tr w:rsidR="002A6952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23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Требования по согласованию проектной документации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Pr="0038726F" w:rsidRDefault="0038726F">
            <w:pPr>
              <w:jc w:val="both"/>
            </w:pPr>
            <w:r>
              <w:t>Все необходимые согласования выполняет исполнитель. Отступления от ПСД должны быть согласованы с Заказчиком</w:t>
            </w:r>
            <w:r w:rsidRPr="0038726F">
              <w:t xml:space="preserve"> </w:t>
            </w:r>
            <w:r>
              <w:t>и внесены в проектную документацию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24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snapToGrid w:val="0"/>
              <w:spacing w:before="120" w:after="120"/>
              <w:jc w:val="both"/>
            </w:pPr>
            <w: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25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pStyle w:val="aa"/>
              <w:numPr>
                <w:ilvl w:val="0"/>
                <w:numId w:val="1"/>
              </w:numPr>
              <w:snapToGrid w:val="0"/>
              <w:spacing w:before="120"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2A6952" w:rsidRDefault="0038726F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2A6952" w:rsidRDefault="0038726F">
            <w:pPr>
              <w:spacing w:after="120"/>
              <w:jc w:val="both"/>
            </w:pPr>
            <w:r>
              <w:t>Акты выполненных работ (КС-2, КС-3, ОС-1а, ОС-3, КС-11) - 3 экз.</w:t>
            </w:r>
          </w:p>
        </w:tc>
      </w:tr>
      <w:tr w:rsidR="002A69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pPr>
              <w:jc w:val="center"/>
            </w:pPr>
            <w:r>
              <w:t>26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952" w:rsidRDefault="0038726F">
            <w:r>
              <w:t xml:space="preserve">Дополнительные требования </w:t>
            </w:r>
            <w:r>
              <w:lastRenderedPageBreak/>
              <w:t>и особые условия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6952" w:rsidRDefault="0038726F">
            <w:pPr>
              <w:snapToGrid w:val="0"/>
              <w:spacing w:before="120"/>
              <w:jc w:val="both"/>
            </w:pPr>
            <w:r>
              <w:lastRenderedPageBreak/>
              <w:t xml:space="preserve">1. Подрядчик самостоятельно обеспечивает доступ к </w:t>
            </w:r>
            <w:r>
              <w:lastRenderedPageBreak/>
              <w:t>мест</w:t>
            </w:r>
            <w:proofErr w:type="gramStart"/>
            <w:r>
              <w:t>у(</w:t>
            </w:r>
            <w:proofErr w:type="spellStart"/>
            <w:proofErr w:type="gramEnd"/>
            <w:r>
              <w:t>ам</w:t>
            </w:r>
            <w:proofErr w:type="spellEnd"/>
            <w: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2A6952" w:rsidRDefault="0038726F">
            <w:pPr>
              <w:snapToGrid w:val="0"/>
              <w:jc w:val="both"/>
            </w:pPr>
            <w:r>
              <w:t xml:space="preserve">2. Подрядчик предоставляет </w:t>
            </w:r>
            <w:proofErr w:type="gramStart"/>
            <w:r>
              <w:t>еженедельные</w:t>
            </w:r>
            <w:proofErr w:type="gramEnd"/>
            <w:r>
              <w:t xml:space="preserve"> фотоотчеты о проведении работ.</w:t>
            </w:r>
          </w:p>
          <w:p w:rsidR="002A6952" w:rsidRDefault="0038726F">
            <w:pPr>
              <w:snapToGrid w:val="0"/>
              <w:jc w:val="both"/>
            </w:pPr>
            <w:r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 w:rsidR="002A6952" w:rsidRDefault="0038726F">
            <w:pPr>
              <w:snapToGrid w:val="0"/>
              <w:jc w:val="both"/>
            </w:pPr>
            <w:r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2A6952" w:rsidRDefault="0038726F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2A6952" w:rsidRDefault="0038726F">
            <w:pPr>
              <w:snapToGrid w:val="0"/>
              <w:jc w:val="both"/>
            </w:pPr>
            <w:r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 w:rsidR="002A6952" w:rsidRDefault="0038726F">
            <w:pPr>
              <w:snapToGrid w:val="0"/>
              <w:jc w:val="both"/>
            </w:pPr>
            <w:r>
              <w:rPr>
                <w:rFonts w:cs="Tahoma"/>
              </w:rPr>
              <w:t>7.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2A6952" w:rsidRDefault="0038726F">
            <w:pPr>
              <w:spacing w:after="120"/>
              <w:jc w:val="both"/>
            </w:pPr>
            <w:r>
              <w:t>8. Гарантия на выполненные работы 5 лет.</w:t>
            </w:r>
          </w:p>
        </w:tc>
      </w:tr>
    </w:tbl>
    <w:p w:rsidR="002A6952" w:rsidRDefault="002A6952">
      <w:pPr>
        <w:jc w:val="both"/>
        <w:outlineLvl w:val="0"/>
      </w:pPr>
    </w:p>
    <w:p w:rsidR="002A6952" w:rsidRDefault="0038726F">
      <w:pPr>
        <w:jc w:val="both"/>
        <w:outlineLvl w:val="0"/>
      </w:pPr>
      <w:r>
        <w:t>Приложения:</w:t>
      </w:r>
      <w:r>
        <w:tab/>
        <w:t xml:space="preserve">1. </w:t>
      </w:r>
      <w:r>
        <w:rPr>
          <w:bCs/>
          <w:kern w:val="2"/>
        </w:rPr>
        <w:t xml:space="preserve">Перечень исполнительной документации оформляемой подрядной </w:t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  <w:t xml:space="preserve">    строительной организацией  при строительстве наружных сетей </w:t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  <w:t xml:space="preserve">    водоснабжения</w:t>
      </w:r>
    </w:p>
    <w:p w:rsidR="002A6952" w:rsidRDefault="0038726F">
      <w:pPr>
        <w:jc w:val="both"/>
        <w:outlineLvl w:val="0"/>
      </w:pPr>
      <w:r>
        <w:rPr>
          <w:bCs/>
          <w:kern w:val="2"/>
        </w:rPr>
        <w:tab/>
      </w:r>
      <w:r>
        <w:rPr>
          <w:bCs/>
          <w:kern w:val="2"/>
        </w:rPr>
        <w:tab/>
        <w:t>2. Реестр выполненных работ</w:t>
      </w:r>
    </w:p>
    <w:p w:rsidR="002A6952" w:rsidRDefault="002A6952">
      <w:pPr>
        <w:jc w:val="both"/>
      </w:pPr>
    </w:p>
    <w:p w:rsidR="002A6952" w:rsidRDefault="002A6952"/>
    <w:p w:rsidR="002A6952" w:rsidRDefault="002A6952"/>
    <w:p w:rsidR="002A6952" w:rsidRDefault="0038726F">
      <w:pPr>
        <w:ind w:left="-567" w:right="-284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>Д.С. Ракицкий</w:t>
      </w:r>
    </w:p>
    <w:p w:rsidR="002A6952" w:rsidRDefault="0038726F">
      <w:pPr>
        <w:ind w:left="-567" w:right="-284"/>
      </w:pPr>
      <w:r>
        <w:rPr>
          <w:rFonts w:cs="Tahoma"/>
        </w:rPr>
        <w:t xml:space="preserve">ООО «Самарские коммунальные системы»                                                                       </w:t>
      </w:r>
    </w:p>
    <w:p w:rsidR="002A6952" w:rsidRDefault="002A6952">
      <w:pPr>
        <w:spacing w:before="240"/>
      </w:pPr>
    </w:p>
    <w:sectPr w:rsidR="002A6952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E666F"/>
    <w:multiLevelType w:val="multilevel"/>
    <w:tmpl w:val="E3CCC734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4DCD7E40"/>
    <w:multiLevelType w:val="multilevel"/>
    <w:tmpl w:val="6264068E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79A803E8"/>
    <w:multiLevelType w:val="multilevel"/>
    <w:tmpl w:val="09882B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2"/>
    <w:rsid w:val="00030FFC"/>
    <w:rsid w:val="00085725"/>
    <w:rsid w:val="001667EF"/>
    <w:rsid w:val="001729F0"/>
    <w:rsid w:val="00207FCE"/>
    <w:rsid w:val="002A6952"/>
    <w:rsid w:val="002B68ED"/>
    <w:rsid w:val="002C494D"/>
    <w:rsid w:val="00301336"/>
    <w:rsid w:val="003169E0"/>
    <w:rsid w:val="0033186E"/>
    <w:rsid w:val="003719F3"/>
    <w:rsid w:val="0038726F"/>
    <w:rsid w:val="003C6EB3"/>
    <w:rsid w:val="00414CDE"/>
    <w:rsid w:val="00460594"/>
    <w:rsid w:val="004C1121"/>
    <w:rsid w:val="00522E8A"/>
    <w:rsid w:val="00626B3E"/>
    <w:rsid w:val="006321AD"/>
    <w:rsid w:val="00713FA6"/>
    <w:rsid w:val="007556A7"/>
    <w:rsid w:val="007950E3"/>
    <w:rsid w:val="009E2F3C"/>
    <w:rsid w:val="00A25AE6"/>
    <w:rsid w:val="00A75B1C"/>
    <w:rsid w:val="00AD3566"/>
    <w:rsid w:val="00C47EBE"/>
    <w:rsid w:val="00C86C53"/>
    <w:rsid w:val="00D67B61"/>
    <w:rsid w:val="00DD2D22"/>
    <w:rsid w:val="00E20DF3"/>
    <w:rsid w:val="00F44AF2"/>
    <w:rsid w:val="00FE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D2236-4772-4504-B3F4-6A3A5DBB2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HP Inc.</Company>
  <LinksUpToDate>false</LinksUpToDate>
  <CharactersWithSpaces>10854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16</cp:revision>
  <cp:lastPrinted>2018-09-17T13:38:00Z</cp:lastPrinted>
  <dcterms:created xsi:type="dcterms:W3CDTF">2022-12-02T05:07:00Z</dcterms:created>
  <dcterms:modified xsi:type="dcterms:W3CDTF">2022-12-02T05:32:00Z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